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47" w:rsidRDefault="004E25D1" w:rsidP="004E25D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E25D1" w:rsidRDefault="004E25D1" w:rsidP="004E25D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Адыгея 1984/1472/960/448 архетипа ИВ Аватара Синтеза Георга ИВАС Кут Хуми</w:t>
      </w:r>
    </w:p>
    <w:p w:rsidR="004E25D1" w:rsidRDefault="004E25D1" w:rsidP="004E25D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Style w:val="a3"/>
          <w:rFonts w:ascii="Arial" w:hAnsi="Arial" w:cs="Arial"/>
          <w:color w:val="CF2E2E"/>
          <w:shd w:val="clear" w:color="auto" w:fill="FFFFFF"/>
        </w:rPr>
        <w:t>Утверждаю КХ 31052023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E25D1" w:rsidRDefault="004E25D1" w:rsidP="004E25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Синтезфизичность ИВДИВО-полисов Имперско-Цивилизационным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Экстернализация Начал Изначально Вышестоящего Отца ИВДИВО-полисов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Дипломатия Истинной Любовью Политики Логикой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E25D1" w:rsidRDefault="004E25D1" w:rsidP="004E25D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E25D1" w:rsidRPr="004E25D1" w:rsidRDefault="004E25D1" w:rsidP="004E25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«Академического Центра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Философии»,Член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ПП «МИР России», учредитель МЦ Адыгея, профессиональное применение научного подхода в индустрии красоты в синтезе с ИВАС, рекламное оформление анонса мероприятий МЦ Адыгея, видео оформление.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Хурамшина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Индусовна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стратегия Логикой ИВО Имперскость самоорганизации Синтез Синтеза ИВДИВО Цельности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в Имперско-цивилизационных ИВДИВО-полисах ДК Общим Делом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Истинной Любовью иерархическим ростом 16-цы Субъекта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команды цельностью ИВДИВО жизнью 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устойчивого развития Планом Синтеза ИВО. Философия Синтеза - новая нелинейная наука каждому в ИВДИВО каждого. Развитие Материи Истинной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комиссии, 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Конакова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Я-настоящего Началами каждого делом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в ИВДИВО-полисах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иерархическому процессу жизни в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Бакланова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Цельность внутренней и внешней Жизни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глубиной проникновенности Совершенства Служения  субъектным ростом 16-цы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свободным  владением и служением условиями глубиной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Радости свершения Ивдивности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всепрникающей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явью-Внутреннем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Подразделения. Набор, проверка и оформление текстов Синтеза.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Валентина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ИВДИВО-полисов ИВО Началами Цивилизации Синтеза Имперским стилем Общины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аттестационная деятельность Синтезом Любви ИВО каждой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Логоичность и организация эталонов условий преодоления пределов синхронностью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учительство, совершенство, благость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 РО Адыгея,  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Анчёкова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Стать 9-ричной реализацией Должностно-Компетентного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Взгляд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Истины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самоорганизации прасинтеза Внутренней Философией каждого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Октавная Красота Стиля Синтеза Изначально Вышестоящего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организатор подготовки мероприятий и функционирования офиса п. Яблоновский, набор и проверка текстов МФЧС, куратор за выпуск книг 2курса МФЧС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Студенцовой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Е., ответственная за аудиозапись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Арушанян Ритта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Имперско-цивилизационного ИВДИВО-полиса научностью 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Научности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и Синтеза фундаментальностями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Влюблённость в общее дело командным Огнём. Умение логичить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 в п. г. т. 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Совершенством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Метагалактического Искусства Ивдивостью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ИВАС началами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Иерархизацией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Посвященного, Член ПП «МИР России», сбор ЭП 1 курса Синтеза в Майкопе, набор текста Си,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Ковальчук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эталонами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внутреннего мира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цельной среды ИВ Отца собою и командой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Бытование ИВДИВО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ИВО, Адыгея 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Хачатурова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Экстернализация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Ппартии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-стратегического развития Землян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Партии ИВО партией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ППартии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России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Кузьменко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ИВДИВО-октавно-мг-планетарная Информация цельностью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Служением ИВДИВО Истинной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Синтезом ИВО Октавной Информативностью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Синтеза Жизнью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Сагач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ИВО Логикой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Цивилизованность внутреннего мира Человека Субъекта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Воскрешения ИВО ИВАС Кут Хуми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ИВО Синтезом Человечности ИВО разработанностью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 Адыгея, набор текста МФЧС, контроль за составлением и подачей отчетности МЦ Адыгея в установленном порядке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Денисова Елена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Изначально Вышестоящего Отца Красотой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Октавно-метагалактической Позиции наблюдателя 8-рицей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Свободное владение Генезисом/Тренингом/Практиками в преображение качества жизни человека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устойчивости Веры и Доверия Отцу Дружбой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Игорь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пр.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8-ми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Логики ИВО Началами Ок-Мг-Пл Творчества видением,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Мир, процветание мудростью творчества развертыванием Мира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совершенства Мудрости ИВО Философским Синтезом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Набор/проверка текстов МФЧС 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организоционные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мероприятия курса ШЭПС,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помошник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директора МЦ Адыгея по организационным вопросам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Кузьменко Марина Георгиевна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ИВДИВО-Энергопотенциала ИВДИВО-Творящим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Логики Синтезом Начала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Изяществом Вершащих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Необходимые работы по офису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п.г.т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Яблоновский,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командного служения синтезом человечности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Изначально Вышестоящего Отца Репликацией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человечности Планом Синтеза Изначально Вышестоящего Отца применения инструментов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 Адыгея, Член ПП «МИР России» РО Адыгея, набор текста МФЧС, все технические настройки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ор.техники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офисах МЦ, видеосъёмка мероприятий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Ильбитенко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Способностей Сообразительного Сканирования изучением Вежливости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Имперскости Творения наработкой Огня и Синтеза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операбельности разработкой дееспособных Частей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своей Должностной Компетенции Служения осмыслением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РО Адыгеи, ответственная за организацию ЭП ПП МИР России в РФ, развёртывание предпринимательской среды в соц. группах,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Королёва Любовь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прасинтезности ИВО Синтезом Должностной Компетенции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применимости 64-мя частностями ИВО 8-рицей от Человека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ИВО Полномочиями Совершенств ИВО качеством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обновляемыми Основами Иерархии ИВО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 с детскими группами в компетенции профессии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Чениб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Зейнаб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роста и внешней реализации Должностно-Компетентно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Человечности Могуществом Синтеза Служения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Субъекта цельностью внутренней и внешней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ИВ Отцу устойчивым развитием Планом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Васильченко Людмила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Огнём и Синтезом служения степенью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Человека-Субъекта Синтеза ИВО девятью реализациями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служения ракурсом Синтеза Начал ИВО Управлении Логики ИВО в подразделении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в синтезе с ИВАС Кут Хуми Фаинь, расшифровка их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Ч-к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проц.стяжания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Созидательность Огня и Синтеза ИВО развитием Эталонности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ракурсом Человека Мг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 развёртка Си на Планете Земля, интеграция Человека Мг в Мг Гражданскую Конфедерацию и Октавную Метагалактику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новых условий, развёртка Огня и Синтеза на новых территориях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 реализация Общего Дела ИВДИВО ракурсом возможностей 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Синтезом выражением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России», член РО ПП «МИР России» Адыгея, проверка и набор текстов семинаров Си, съездов, школ и конференций Си, Служащий ИВДИВО-Информации, Ведущий направления «Аннотации док-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на странице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>/документы-ИВДИВО"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Беретарь Рита Муратовна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Внутренне-внешняя экстернализация ИВО Совершенным Синтезом и Огнём ИВО компетентными подразделения ИВДИВО Адыгея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Огня и Синтеза Метагалактик/Октав ИВО синтезфизически в явлении ИВО 6 расой человечества землян и 7 расой Служащих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512 Частей ДК 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синтезоктавной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реализацией с применением технологий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навыки и умения служения в ИВДИВО, бытования октавной жизнью Совершенным Синтезом и Огнём ИВО в ИОМП Имперско-цивилизационных ИВДИВО-полисах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Бешкок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ИВО Совершенством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Огня Жизни Человека ИВО Совершенным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служение внутренне-внешним взаимодействием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углублённое расширенное знание проведения Огня в Материю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Терзьян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созидательной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Эстетика Любви созидательной Силой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Посвященность в созидательные энергии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насыщенностью полнотой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Совета РО ПППР Адыгея, хозяйственные работы в офисе, транспортные перевозки, поздравление именинников и праздников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Шавилданович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16-рицей ИВО Синтезом Служения ИВО-у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Мужеством и Силой Отцовского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Октавность Логикой ИВО синтез-физичности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Янская Стать развитием Гражданского Общества Компетентным Служением ИВО-у. Способность расшифровок ночной учёбы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Суперизвечно-всеизвечно-октоизвечино-метаизвечино-извечно-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курса Синтеза в Яблоновском, Член ПП «МИР России», набор текста Си, ШЭПС, работа с гражданами, подготовка 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Гончарова Оксана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ИВДИВО-Октавно-Метагалактическо-Планетарной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каждого ракурсом ИВДИВО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Осмысленного роста возможностей Субъекта Субъядерностью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Синархии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подготовке помещений во время мероприятий ИВДИВО Адыгея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Калачева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Мг Сознательность Служащего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новых методов созидательности профессиональной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созидательным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синтезе с ИВАС Кут Хуми Фаинь в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Дариет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Баричевна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Омега,4 Си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Цельностью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в синтезе 64-х видов материи Метагалактик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Основами ИВО в любых выражениях Человеческой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качеством исполнения</w:t>
      </w:r>
    </w:p>
    <w:sectPr w:rsidR="004E25D1" w:rsidRPr="004E25D1" w:rsidSect="004E25D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1"/>
    <w:rsid w:val="00226B47"/>
    <w:rsid w:val="004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D2B2"/>
  <w15:chartTrackingRefBased/>
  <w15:docId w15:val="{EA2F7364-72F4-443A-9A5A-CFFA72C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2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2024-03-13T19:50:00Z</dcterms:created>
  <dcterms:modified xsi:type="dcterms:W3CDTF">2024-03-13T19:57:00Z</dcterms:modified>
</cp:coreProperties>
</file>